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3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3839"/>
      </w:tblGrid>
      <w:tr w:rsidR="00783420" w:rsidRPr="00783420" w:rsidTr="009E24A4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420" w:rsidRPr="00783420" w:rsidRDefault="00783420" w:rsidP="00783420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420" w:rsidRPr="00783420" w:rsidRDefault="00783420" w:rsidP="00783420">
            <w:p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420" w:rsidRPr="00783420" w:rsidRDefault="00783420" w:rsidP="00783420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20">
              <w:rPr>
                <w:rFonts w:ascii="Calibri" w:eastAsia="Times New Roman" w:hAnsi="Calibri" w:cs="Calibri"/>
                <w:color w:val="000000"/>
              </w:rPr>
              <w:br/>
            </w:r>
            <w:r w:rsidRPr="005A4E4C">
              <w:rPr>
                <w:rFonts w:ascii="Calibri" w:eastAsia="Times New Roman" w:hAnsi="Calibri" w:cs="Calibri"/>
                <w:color w:val="000000"/>
                <w:sz w:val="20"/>
              </w:rPr>
              <w:t>Augusta County Electoral Board</w:t>
            </w:r>
          </w:p>
          <w:p w:rsidR="00783420" w:rsidRPr="00783420" w:rsidRDefault="00783420" w:rsidP="00783420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420">
              <w:rPr>
                <w:rFonts w:ascii="Calibri" w:eastAsia="Times New Roman" w:hAnsi="Calibri" w:cs="Calibri"/>
                <w:color w:val="000000"/>
              </w:rPr>
              <w:t>Meeting Minutes</w:t>
            </w:r>
          </w:p>
          <w:p w:rsidR="00783420" w:rsidRPr="00783420" w:rsidRDefault="005528CD" w:rsidP="00783420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October 10</w:t>
            </w:r>
            <w:r w:rsidR="002343AC">
              <w:rPr>
                <w:rFonts w:ascii="Calibri" w:eastAsia="Times New Roman" w:hAnsi="Calibri" w:cs="Calibri"/>
                <w:color w:val="000000"/>
              </w:rPr>
              <w:t>, 2022 11</w:t>
            </w:r>
            <w:r w:rsidR="00952B67">
              <w:rPr>
                <w:rFonts w:ascii="Calibri" w:eastAsia="Times New Roman" w:hAnsi="Calibri" w:cs="Calibri"/>
                <w:color w:val="000000"/>
              </w:rPr>
              <w:t>:00</w:t>
            </w:r>
            <w:r w:rsidR="005A4E4C">
              <w:rPr>
                <w:rFonts w:ascii="Calibri" w:eastAsia="Times New Roman" w:hAnsi="Calibri" w:cs="Calibri"/>
                <w:color w:val="000000"/>
              </w:rPr>
              <w:t xml:space="preserve"> a</w:t>
            </w:r>
            <w:r w:rsidR="00783420" w:rsidRPr="00783420">
              <w:rPr>
                <w:rFonts w:ascii="Calibri" w:eastAsia="Times New Roman" w:hAnsi="Calibri" w:cs="Calibri"/>
                <w:color w:val="000000"/>
              </w:rPr>
              <w:t>m.</w:t>
            </w:r>
          </w:p>
          <w:p w:rsidR="00783420" w:rsidRDefault="00783420" w:rsidP="00783420">
            <w:pPr>
              <w:spacing w:after="0" w:line="240" w:lineRule="auto"/>
              <w:ind w:left="79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783420" w:rsidRPr="00783420" w:rsidRDefault="00783420" w:rsidP="00806229">
            <w:p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3420" w:rsidRPr="00783420" w:rsidRDefault="00783420" w:rsidP="00783420">
            <w:pPr>
              <w:spacing w:after="240" w:line="240" w:lineRule="auto"/>
              <w:ind w:left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3420" w:rsidRPr="00783420" w:rsidRDefault="00505BAA" w:rsidP="0078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20"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-1355725</wp:posOffset>
            </wp:positionV>
            <wp:extent cx="1028700" cy="1097280"/>
            <wp:effectExtent l="19050" t="0" r="0" b="0"/>
            <wp:wrapThrough wrapText="bothSides">
              <wp:wrapPolygon edited="0">
                <wp:start x="-400" y="0"/>
                <wp:lineTo x="-400" y="21375"/>
                <wp:lineTo x="21600" y="21375"/>
                <wp:lineTo x="21600" y="0"/>
                <wp:lineTo x="-400" y="0"/>
              </wp:wrapPolygon>
            </wp:wrapThrough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420" w:rsidRPr="00783420">
        <w:rPr>
          <w:rFonts w:ascii="Arial" w:eastAsia="Times New Roman" w:hAnsi="Arial" w:cs="Arial"/>
          <w:color w:val="000000"/>
        </w:rPr>
        <w:t>I.</w:t>
      </w:r>
      <w:r w:rsidR="00783420" w:rsidRPr="00783420">
        <w:rPr>
          <w:rFonts w:ascii="Arial" w:eastAsia="Times New Roman" w:hAnsi="Arial" w:cs="Arial"/>
          <w:color w:val="000000"/>
        </w:rPr>
        <w:tab/>
        <w:t>Call to Order</w:t>
      </w:r>
      <w:r w:rsidR="00A634AC">
        <w:rPr>
          <w:rFonts w:ascii="Arial" w:eastAsia="Times New Roman" w:hAnsi="Arial" w:cs="Arial"/>
          <w:color w:val="000000"/>
        </w:rPr>
        <w:t>:</w:t>
      </w:r>
    </w:p>
    <w:p w:rsidR="00783420" w:rsidRPr="00806229" w:rsidRDefault="00783420" w:rsidP="00BF2096">
      <w:pPr>
        <w:spacing w:after="0" w:line="240" w:lineRule="auto"/>
        <w:ind w:left="1530" w:hanging="1530"/>
        <w:rPr>
          <w:rFonts w:ascii="Times New Roman" w:eastAsia="Times New Roman" w:hAnsi="Times New Roman" w:cs="Times New Roman"/>
          <w:sz w:val="24"/>
          <w:szCs w:val="24"/>
        </w:rPr>
      </w:pPr>
      <w:r w:rsidRPr="00783420">
        <w:rPr>
          <w:rFonts w:ascii="Arial" w:eastAsia="Times New Roman" w:hAnsi="Arial" w:cs="Arial"/>
          <w:color w:val="000000"/>
        </w:rPr>
        <w:tab/>
        <w:t>The meeting</w:t>
      </w:r>
      <w:r w:rsidR="002343AC">
        <w:rPr>
          <w:rFonts w:ascii="Arial" w:eastAsia="Times New Roman" w:hAnsi="Arial" w:cs="Arial"/>
          <w:color w:val="000000"/>
        </w:rPr>
        <w:t xml:space="preserve"> was called to order at 11:02</w:t>
      </w:r>
      <w:r w:rsidR="00674ED9">
        <w:rPr>
          <w:rFonts w:ascii="Arial" w:eastAsia="Times New Roman" w:hAnsi="Arial" w:cs="Arial"/>
          <w:color w:val="000000"/>
        </w:rPr>
        <w:t xml:space="preserve"> a</w:t>
      </w:r>
      <w:r w:rsidR="009E3AA2">
        <w:rPr>
          <w:rFonts w:ascii="Arial" w:eastAsia="Times New Roman" w:hAnsi="Arial" w:cs="Arial"/>
          <w:color w:val="000000"/>
        </w:rPr>
        <w:t>m. Marcy Reedy</w:t>
      </w:r>
      <w:r w:rsidR="002343AC">
        <w:rPr>
          <w:rFonts w:ascii="Arial" w:eastAsia="Times New Roman" w:hAnsi="Arial" w:cs="Arial"/>
          <w:color w:val="000000"/>
        </w:rPr>
        <w:t>,</w:t>
      </w:r>
      <w:r w:rsidR="00973E22" w:rsidRPr="00783420">
        <w:rPr>
          <w:rFonts w:ascii="Arial" w:eastAsia="Times New Roman" w:hAnsi="Arial" w:cs="Arial"/>
          <w:color w:val="000000"/>
        </w:rPr>
        <w:t xml:space="preserve"> </w:t>
      </w:r>
      <w:r w:rsidRPr="00783420">
        <w:rPr>
          <w:rFonts w:ascii="Arial" w:eastAsia="Times New Roman" w:hAnsi="Arial" w:cs="Arial"/>
          <w:color w:val="000000"/>
        </w:rPr>
        <w:t xml:space="preserve">Dave Leatherwood and </w:t>
      </w:r>
      <w:r w:rsidR="00973E22">
        <w:rPr>
          <w:rFonts w:ascii="Arial" w:eastAsia="Times New Roman" w:hAnsi="Arial" w:cs="Arial"/>
          <w:color w:val="000000"/>
        </w:rPr>
        <w:t xml:space="preserve">Vic Ludlum </w:t>
      </w:r>
      <w:r w:rsidR="002343AC">
        <w:rPr>
          <w:rFonts w:ascii="Arial" w:eastAsia="Times New Roman" w:hAnsi="Arial" w:cs="Arial"/>
          <w:color w:val="000000"/>
        </w:rPr>
        <w:t>were</w:t>
      </w:r>
      <w:r w:rsidR="009E3AA2">
        <w:rPr>
          <w:rFonts w:ascii="Arial" w:eastAsia="Times New Roman" w:hAnsi="Arial" w:cs="Arial"/>
          <w:color w:val="000000"/>
        </w:rPr>
        <w:t xml:space="preserve"> in attendance.</w:t>
      </w:r>
      <w:r w:rsidRPr="00806229">
        <w:rPr>
          <w:rFonts w:ascii="Arial" w:eastAsia="Times New Roman" w:hAnsi="Arial" w:cs="Arial"/>
        </w:rPr>
        <w:t xml:space="preserve"> </w:t>
      </w:r>
      <w:r w:rsidR="007A035B" w:rsidRPr="00806229">
        <w:rPr>
          <w:rFonts w:ascii="Arial" w:hAnsi="Arial" w:cs="Arial"/>
        </w:rPr>
        <w:t> Connie Evans and Robin Moyer represented the Registrar's Office.</w:t>
      </w:r>
    </w:p>
    <w:p w:rsidR="00783420" w:rsidRPr="00783420" w:rsidRDefault="00783420" w:rsidP="0078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4AC" w:rsidRDefault="00783420" w:rsidP="00973E2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83420">
        <w:rPr>
          <w:rFonts w:ascii="Arial" w:eastAsia="Times New Roman" w:hAnsi="Arial" w:cs="Arial"/>
          <w:color w:val="000000"/>
        </w:rPr>
        <w:t>II.</w:t>
      </w:r>
      <w:r w:rsidRPr="00783420">
        <w:rPr>
          <w:rFonts w:ascii="Arial" w:eastAsia="Times New Roman" w:hAnsi="Arial" w:cs="Arial"/>
          <w:color w:val="000000"/>
        </w:rPr>
        <w:tab/>
      </w:r>
      <w:r w:rsidR="002343AC">
        <w:rPr>
          <w:rFonts w:ascii="Arial" w:eastAsia="Times New Roman" w:hAnsi="Arial" w:cs="Arial"/>
          <w:color w:val="000000"/>
        </w:rPr>
        <w:t xml:space="preserve">Minutes: </w:t>
      </w:r>
    </w:p>
    <w:p w:rsidR="002343AC" w:rsidRDefault="002343AC" w:rsidP="009E3AA2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It was moved by Dave Leatherwood to dispense with the reading of the minutes. </w:t>
      </w:r>
    </w:p>
    <w:p w:rsidR="002343AC" w:rsidRDefault="002343AC" w:rsidP="00973E2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="009E3AA2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>They were approved unanimously.</w:t>
      </w:r>
    </w:p>
    <w:p w:rsidR="002343AC" w:rsidRDefault="002343AC" w:rsidP="00973E2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343AC" w:rsidRDefault="002343AC" w:rsidP="00973E2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83420" w:rsidRDefault="002343AC" w:rsidP="00973E2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III.</w:t>
      </w:r>
      <w:r>
        <w:rPr>
          <w:rFonts w:ascii="Arial" w:eastAsia="Times New Roman" w:hAnsi="Arial" w:cs="Arial"/>
          <w:color w:val="000000"/>
        </w:rPr>
        <w:tab/>
        <w:t>Reports of the Electoral Board Officers:</w:t>
      </w:r>
    </w:p>
    <w:p w:rsidR="00F501B9" w:rsidRDefault="007A668F" w:rsidP="00674ED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="002343AC">
        <w:rPr>
          <w:rFonts w:ascii="Arial" w:eastAsia="Times New Roman" w:hAnsi="Arial" w:cs="Arial"/>
          <w:color w:val="000000"/>
        </w:rPr>
        <w:t xml:space="preserve">Chair: </w:t>
      </w:r>
    </w:p>
    <w:p w:rsidR="00674ED9" w:rsidRDefault="002343AC" w:rsidP="00F501B9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New registrations through the DMV have been delayed.</w:t>
      </w:r>
    </w:p>
    <w:p w:rsidR="00DE5944" w:rsidRDefault="00DE5944" w:rsidP="00DE5944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:rsidR="00C1518E" w:rsidRDefault="00674ED9" w:rsidP="00973E2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7A668F">
        <w:rPr>
          <w:rFonts w:ascii="Arial" w:eastAsia="Times New Roman" w:hAnsi="Arial" w:cs="Arial"/>
          <w:color w:val="000000" w:themeColor="text1"/>
        </w:rPr>
        <w:t xml:space="preserve"> </w:t>
      </w:r>
      <w:r w:rsidR="002343AC">
        <w:rPr>
          <w:rFonts w:ascii="Arial" w:eastAsia="Times New Roman" w:hAnsi="Arial" w:cs="Arial"/>
          <w:color w:val="000000" w:themeColor="text1"/>
        </w:rPr>
        <w:t>Vice Chair: no report</w:t>
      </w:r>
    </w:p>
    <w:p w:rsidR="00973E22" w:rsidRPr="00973E22" w:rsidRDefault="00973E22" w:rsidP="00973E22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:rsidR="002343AC" w:rsidRPr="00A634AC" w:rsidRDefault="002343AC" w:rsidP="00A634A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Secretary: </w:t>
      </w:r>
    </w:p>
    <w:p w:rsidR="002343AC" w:rsidRDefault="002343AC" w:rsidP="002343A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Code 2.2-3707 is</w:t>
      </w:r>
      <w:r w:rsidR="005B30DD">
        <w:rPr>
          <w:rFonts w:ascii="Arial" w:eastAsia="Times New Roman" w:hAnsi="Arial" w:cs="Arial"/>
          <w:color w:val="000000" w:themeColor="text1"/>
        </w:rPr>
        <w:t xml:space="preserve"> </w:t>
      </w:r>
      <w:r w:rsidR="00F501B9">
        <w:rPr>
          <w:rFonts w:ascii="Arial" w:eastAsia="Times New Roman" w:hAnsi="Arial" w:cs="Arial"/>
          <w:color w:val="000000" w:themeColor="text1"/>
        </w:rPr>
        <w:t>applicable to recording of minutes.</w:t>
      </w:r>
    </w:p>
    <w:p w:rsidR="002343AC" w:rsidRDefault="002343AC" w:rsidP="002343A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Can we make an audio recording of the meeting to improve</w:t>
      </w:r>
      <w:r w:rsidR="005B30DD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on the accuracy of the minutes</w:t>
      </w:r>
      <w:r w:rsidR="005B30DD">
        <w:rPr>
          <w:rFonts w:ascii="Arial" w:eastAsia="Times New Roman" w:hAnsi="Arial" w:cs="Arial"/>
          <w:color w:val="000000" w:themeColor="text1"/>
        </w:rPr>
        <w:t>? It was decided to research the process of recording and the need to store the record.</w:t>
      </w:r>
      <w:r>
        <w:rPr>
          <w:rFonts w:ascii="Arial" w:eastAsia="Times New Roman" w:hAnsi="Arial" w:cs="Arial"/>
          <w:color w:val="000000" w:themeColor="text1"/>
        </w:rPr>
        <w:t xml:space="preserve"> </w:t>
      </w:r>
    </w:p>
    <w:p w:rsidR="00973E22" w:rsidRPr="00973E22" w:rsidRDefault="00973E22" w:rsidP="00973E22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:rsidR="005B30DD" w:rsidRDefault="005B30DD" w:rsidP="00973E2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Registrar:</w:t>
      </w:r>
    </w:p>
    <w:p w:rsidR="00973E22" w:rsidRDefault="005B30DD" w:rsidP="005B30DD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Current early voting: 1076 had voted by yesterday and the count is now 1091.</w:t>
      </w:r>
    </w:p>
    <w:p w:rsidR="005B30DD" w:rsidRDefault="005B30DD" w:rsidP="005B30DD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400 CAP ballots have been returned.</w:t>
      </w:r>
    </w:p>
    <w:p w:rsidR="005B30DD" w:rsidRDefault="00A634AC" w:rsidP="005B30DD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All </w:t>
      </w:r>
      <w:r w:rsidR="005B30DD">
        <w:rPr>
          <w:rFonts w:ascii="Arial" w:eastAsia="Times New Roman" w:hAnsi="Arial" w:cs="Arial"/>
          <w:color w:val="000000" w:themeColor="text1"/>
        </w:rPr>
        <w:t>absentee ballots have been sent out that have been requested.</w:t>
      </w:r>
    </w:p>
    <w:p w:rsidR="00783420" w:rsidRPr="00783420" w:rsidRDefault="00783420" w:rsidP="0078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420" w:rsidRDefault="005B30DD" w:rsidP="0078342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IV.</w:t>
      </w:r>
      <w:r w:rsidR="00783420" w:rsidRPr="00783420">
        <w:rPr>
          <w:rFonts w:ascii="Arial" w:eastAsia="Times New Roman" w:hAnsi="Arial" w:cs="Arial"/>
          <w:color w:val="000000"/>
        </w:rPr>
        <w:t>.</w:t>
      </w:r>
      <w:r w:rsidR="00783420" w:rsidRPr="00783420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>Unfinished Business:</w:t>
      </w:r>
    </w:p>
    <w:p w:rsidR="009E3AA2" w:rsidRPr="00783420" w:rsidRDefault="009E3AA2" w:rsidP="0078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420" w:rsidRPr="00783420" w:rsidRDefault="00783420" w:rsidP="0078342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3420">
        <w:rPr>
          <w:rFonts w:ascii="Arial" w:eastAsia="Times New Roman" w:hAnsi="Arial" w:cs="Arial"/>
          <w:color w:val="000000"/>
        </w:rPr>
        <w:tab/>
        <w:t>A.</w:t>
      </w:r>
      <w:r w:rsidRPr="00783420">
        <w:rPr>
          <w:rFonts w:ascii="Arial" w:eastAsia="Times New Roman" w:hAnsi="Arial" w:cs="Arial"/>
          <w:color w:val="000000"/>
        </w:rPr>
        <w:tab/>
      </w:r>
      <w:r w:rsidR="005B30DD">
        <w:rPr>
          <w:rFonts w:ascii="Arial" w:eastAsia="Times New Roman" w:hAnsi="Arial" w:cs="Arial"/>
          <w:color w:val="000000"/>
        </w:rPr>
        <w:t>CAP Team will start processing on November 1</w:t>
      </w:r>
      <w:r w:rsidR="005B30DD" w:rsidRPr="005B30DD">
        <w:rPr>
          <w:rFonts w:ascii="Arial" w:eastAsia="Times New Roman" w:hAnsi="Arial" w:cs="Arial"/>
          <w:color w:val="000000"/>
          <w:vertAlign w:val="superscript"/>
        </w:rPr>
        <w:t>st</w:t>
      </w:r>
      <w:r w:rsidR="005B30DD">
        <w:rPr>
          <w:rFonts w:ascii="Arial" w:eastAsia="Times New Roman" w:hAnsi="Arial" w:cs="Arial"/>
          <w:color w:val="000000"/>
        </w:rPr>
        <w:t>. So far only 3 needed to be cured.</w:t>
      </w:r>
    </w:p>
    <w:p w:rsidR="00783420" w:rsidRDefault="00783420" w:rsidP="00783420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 w:rsidRPr="00783420">
        <w:rPr>
          <w:rFonts w:ascii="Arial" w:eastAsia="Times New Roman" w:hAnsi="Arial" w:cs="Arial"/>
          <w:color w:val="000000"/>
        </w:rPr>
        <w:tab/>
        <w:t>B.</w:t>
      </w:r>
      <w:r w:rsidRPr="00783420">
        <w:rPr>
          <w:rFonts w:ascii="Arial" w:eastAsia="Times New Roman" w:hAnsi="Arial" w:cs="Arial"/>
          <w:color w:val="000000"/>
        </w:rPr>
        <w:tab/>
      </w:r>
      <w:r w:rsidR="005B30DD">
        <w:rPr>
          <w:rFonts w:ascii="Arial" w:eastAsia="Times New Roman" w:hAnsi="Arial" w:cs="Arial"/>
          <w:color w:val="000000"/>
        </w:rPr>
        <w:t>Officer of Election Training:</w:t>
      </w:r>
    </w:p>
    <w:p w:rsidR="005B30DD" w:rsidRDefault="005B30DD" w:rsidP="00783420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1..</w:t>
      </w:r>
      <w:r>
        <w:rPr>
          <w:rFonts w:ascii="Arial" w:eastAsia="Times New Roman" w:hAnsi="Arial" w:cs="Arial"/>
          <w:color w:val="000000"/>
        </w:rPr>
        <w:tab/>
        <w:t>Need to have the officers sign up for specific days.</w:t>
      </w:r>
    </w:p>
    <w:p w:rsidR="005B30DD" w:rsidRDefault="005B30DD" w:rsidP="00783420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2.</w:t>
      </w:r>
      <w:r>
        <w:rPr>
          <w:rFonts w:ascii="Arial" w:eastAsia="Times New Roman" w:hAnsi="Arial" w:cs="Arial"/>
          <w:color w:val="000000"/>
        </w:rPr>
        <w:tab/>
        <w:t>Two rooms could hold 96 attendees.</w:t>
      </w:r>
    </w:p>
    <w:p w:rsidR="006409A1" w:rsidRDefault="006409A1" w:rsidP="00783420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3.</w:t>
      </w:r>
      <w:r>
        <w:rPr>
          <w:rFonts w:ascii="Arial" w:eastAsia="Times New Roman" w:hAnsi="Arial" w:cs="Arial"/>
          <w:color w:val="000000"/>
        </w:rPr>
        <w:tab/>
        <w:t>Back up date for Zoom meeting conducted by Dave only, November 4</w:t>
      </w:r>
      <w:r w:rsidRPr="006409A1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>.</w:t>
      </w:r>
    </w:p>
    <w:p w:rsidR="006409A1" w:rsidRDefault="006409A1" w:rsidP="00783420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4.</w:t>
      </w:r>
      <w:r>
        <w:rPr>
          <w:rFonts w:ascii="Arial" w:eastAsia="Times New Roman" w:hAnsi="Arial" w:cs="Arial"/>
          <w:color w:val="000000"/>
        </w:rPr>
        <w:tab/>
        <w:t>CAP Specific training will be held October 17</w:t>
      </w:r>
      <w:r w:rsidRPr="006409A1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>.</w:t>
      </w:r>
    </w:p>
    <w:p w:rsidR="00783420" w:rsidRDefault="006409A1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C.</w:t>
      </w:r>
      <w:r>
        <w:rPr>
          <w:rFonts w:ascii="Arial" w:eastAsia="Times New Roman" w:hAnsi="Arial" w:cs="Arial"/>
          <w:color w:val="000000"/>
        </w:rPr>
        <w:tab/>
        <w:t>Board members attendance during the election:</w:t>
      </w:r>
    </w:p>
    <w:p w:rsidR="006409A1" w:rsidRDefault="006409A1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1.</w:t>
      </w:r>
      <w:r>
        <w:rPr>
          <w:rFonts w:ascii="Arial" w:eastAsia="Times New Roman" w:hAnsi="Arial" w:cs="Arial"/>
          <w:color w:val="000000"/>
        </w:rPr>
        <w:tab/>
        <w:t>Not on Friday Nov 11</w:t>
      </w:r>
      <w:r w:rsidRPr="006409A1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Veterans Day</w:t>
      </w:r>
    </w:p>
    <w:p w:rsidR="006409A1" w:rsidRDefault="006409A1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2</w:t>
      </w:r>
      <w:r>
        <w:rPr>
          <w:rFonts w:ascii="Arial" w:eastAsia="Times New Roman" w:hAnsi="Arial" w:cs="Arial"/>
          <w:color w:val="000000"/>
        </w:rPr>
        <w:tab/>
        <w:t>Yes on Nov. 14</w:t>
      </w:r>
      <w:r w:rsidRPr="006409A1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for possibly a full day to complete the results.</w:t>
      </w:r>
    </w:p>
    <w:p w:rsidR="006409A1" w:rsidRDefault="006409A1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3.</w:t>
      </w:r>
      <w:r>
        <w:rPr>
          <w:rFonts w:ascii="Arial" w:eastAsia="Times New Roman" w:hAnsi="Arial" w:cs="Arial"/>
          <w:color w:val="000000"/>
        </w:rPr>
        <w:tab/>
        <w:t>Be prepared for a possible Risk Limiting Audit</w:t>
      </w:r>
    </w:p>
    <w:p w:rsidR="00DA69D6" w:rsidRDefault="00DA69D6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4.</w:t>
      </w:r>
      <w:r>
        <w:rPr>
          <w:rFonts w:ascii="Arial" w:eastAsia="Times New Roman" w:hAnsi="Arial" w:cs="Arial"/>
          <w:color w:val="000000"/>
        </w:rPr>
        <w:tab/>
        <w:t>CAP starts at 12:01 Monday 11/14</w:t>
      </w:r>
    </w:p>
    <w:p w:rsidR="00DA69D6" w:rsidRDefault="00DA69D6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D.</w:t>
      </w:r>
      <w:r>
        <w:rPr>
          <w:rFonts w:ascii="Arial" w:eastAsia="Times New Roman" w:hAnsi="Arial" w:cs="Arial"/>
          <w:color w:val="000000"/>
        </w:rPr>
        <w:tab/>
        <w:t>American Virginia:</w:t>
      </w:r>
    </w:p>
    <w:p w:rsidR="00DA69D6" w:rsidRDefault="009E3AA2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1.</w:t>
      </w:r>
      <w:r>
        <w:rPr>
          <w:rFonts w:ascii="Arial" w:eastAsia="Times New Roman" w:hAnsi="Arial" w:cs="Arial"/>
          <w:color w:val="000000"/>
        </w:rPr>
        <w:tab/>
        <w:t>P</w:t>
      </w:r>
      <w:r w:rsidR="00DA69D6">
        <w:rPr>
          <w:rFonts w:ascii="Arial" w:eastAsia="Times New Roman" w:hAnsi="Arial" w:cs="Arial"/>
          <w:color w:val="000000"/>
        </w:rPr>
        <w:t xml:space="preserve">ostponed to October 11 at </w:t>
      </w:r>
      <w:r w:rsidR="00296523">
        <w:rPr>
          <w:rFonts w:ascii="Arial" w:eastAsia="Times New Roman" w:hAnsi="Arial" w:cs="Arial"/>
          <w:color w:val="000000"/>
        </w:rPr>
        <w:t xml:space="preserve">9:30 am </w:t>
      </w:r>
    </w:p>
    <w:p w:rsidR="00296523" w:rsidRDefault="00296523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2</w:t>
      </w:r>
      <w:r>
        <w:rPr>
          <w:rFonts w:ascii="Arial" w:eastAsia="Times New Roman" w:hAnsi="Arial" w:cs="Arial"/>
          <w:color w:val="000000"/>
        </w:rPr>
        <w:tab/>
        <w:t>Likely attendees: Marcy, Graham and Chris from American Virginia.</w:t>
      </w:r>
    </w:p>
    <w:p w:rsidR="00296523" w:rsidRDefault="00296523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E.</w:t>
      </w:r>
      <w:r>
        <w:rPr>
          <w:rFonts w:ascii="Arial" w:eastAsia="Times New Roman" w:hAnsi="Arial" w:cs="Arial"/>
          <w:color w:val="000000"/>
        </w:rPr>
        <w:tab/>
        <w:t>Google maps of new precincts will be handled by Dave.</w:t>
      </w:r>
    </w:p>
    <w:p w:rsidR="00296523" w:rsidRDefault="00296523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F.</w:t>
      </w:r>
      <w:r>
        <w:rPr>
          <w:rFonts w:ascii="Arial" w:eastAsia="Times New Roman" w:hAnsi="Arial" w:cs="Arial"/>
          <w:color w:val="000000"/>
        </w:rPr>
        <w:tab/>
        <w:t>Electoral Board Training online at 11 am on October 20</w:t>
      </w:r>
      <w:r w:rsidRPr="00296523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>.</w:t>
      </w:r>
    </w:p>
    <w:p w:rsidR="00A634AC" w:rsidRDefault="00A634AC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</w:p>
    <w:p w:rsidR="00296523" w:rsidRDefault="00296523" w:rsidP="006409A1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G.</w:t>
      </w:r>
      <w:r>
        <w:rPr>
          <w:rFonts w:ascii="Arial" w:eastAsia="Times New Roman" w:hAnsi="Arial" w:cs="Arial"/>
          <w:color w:val="000000"/>
        </w:rPr>
        <w:tab/>
      </w:r>
      <w:r w:rsidR="00B11904">
        <w:rPr>
          <w:rFonts w:ascii="Arial" w:eastAsia="Times New Roman" w:hAnsi="Arial" w:cs="Arial"/>
          <w:color w:val="000000"/>
        </w:rPr>
        <w:t xml:space="preserve">Appointment of new Officers of Election: </w:t>
      </w:r>
    </w:p>
    <w:p w:rsidR="00B11904" w:rsidRDefault="00B11904" w:rsidP="009E3AA2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 list of candidates was proposed and a motion was made by Dave Leatherwood to</w:t>
      </w:r>
      <w:r w:rsidR="009E3AA2">
        <w:rPr>
          <w:rFonts w:ascii="Arial" w:eastAsia="Times New Roman" w:hAnsi="Arial" w:cs="Arial"/>
          <w:color w:val="000000"/>
        </w:rPr>
        <w:t xml:space="preserve"> approve them.  It was </w:t>
      </w:r>
      <w:r>
        <w:rPr>
          <w:rFonts w:ascii="Arial" w:eastAsia="Times New Roman" w:hAnsi="Arial" w:cs="Arial"/>
          <w:color w:val="000000"/>
        </w:rPr>
        <w:t>seconded by Vic Ludlum and approved</w:t>
      </w:r>
      <w:r w:rsidR="00A634A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unanimously.</w:t>
      </w:r>
      <w:r w:rsidR="00DD10C8">
        <w:rPr>
          <w:rFonts w:ascii="Arial" w:eastAsia="Times New Roman" w:hAnsi="Arial" w:cs="Arial"/>
          <w:color w:val="000000"/>
        </w:rPr>
        <w:t xml:space="preserve"> The new officers are:</w:t>
      </w:r>
    </w:p>
    <w:p w:rsidR="00DD10C8" w:rsidRDefault="00DD10C8" w:rsidP="00DD10C8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Janean Van Dusen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Jay Mundy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Mary Wood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Doris Connell</w:t>
      </w:r>
    </w:p>
    <w:p w:rsidR="00DD10C8" w:rsidRDefault="00DD10C8" w:rsidP="00DD10C8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Will Connell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Karen Hays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Perry Swope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Cindy Swope</w:t>
      </w:r>
    </w:p>
    <w:p w:rsidR="00DD10C8" w:rsidRDefault="00DD10C8" w:rsidP="00DD10C8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Timothy Ausin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Kari Henkel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Jay Dixon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Doug Furr</w:t>
      </w:r>
    </w:p>
    <w:p w:rsidR="00DD10C8" w:rsidRDefault="00DD10C8" w:rsidP="00DD10C8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Betsy Matthews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Tracy Aragright</w:t>
      </w:r>
      <w:r>
        <w:rPr>
          <w:rFonts w:ascii="Arial" w:eastAsia="Times New Roman" w:hAnsi="Arial" w:cs="Arial"/>
          <w:color w:val="000000"/>
        </w:rPr>
        <w:tab/>
        <w:t>David Grimm</w:t>
      </w:r>
    </w:p>
    <w:p w:rsidR="00DD10C8" w:rsidRDefault="00DD10C8" w:rsidP="00DD10C8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George Anen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Robert Beaton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David Bihl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Anita Bryan</w:t>
      </w:r>
    </w:p>
    <w:p w:rsidR="00DD10C8" w:rsidRDefault="00DD10C8" w:rsidP="00DD10C8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Robert Cleminson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Diane Covell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Thomas Faircloth</w:t>
      </w:r>
      <w:r>
        <w:rPr>
          <w:rFonts w:ascii="Arial" w:eastAsia="Times New Roman" w:hAnsi="Arial" w:cs="Arial"/>
          <w:color w:val="000000"/>
        </w:rPr>
        <w:tab/>
        <w:t>Mark Henderson</w:t>
      </w:r>
    </w:p>
    <w:p w:rsidR="00DD10C8" w:rsidRDefault="00DD10C8" w:rsidP="00DD10C8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Sarah G. Jordan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James Leithren</w:t>
      </w:r>
      <w:r>
        <w:rPr>
          <w:rFonts w:ascii="Arial" w:eastAsia="Times New Roman" w:hAnsi="Arial" w:cs="Arial"/>
          <w:color w:val="000000"/>
        </w:rPr>
        <w:tab/>
        <w:t>Bonnie Rose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Mark Russell</w:t>
      </w:r>
    </w:p>
    <w:p w:rsidR="00DD10C8" w:rsidRDefault="00DD10C8" w:rsidP="00DD10C8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Julie Yodice </w:t>
      </w:r>
      <w:r>
        <w:rPr>
          <w:rFonts w:ascii="Arial" w:eastAsia="Times New Roman" w:hAnsi="Arial" w:cs="Arial"/>
          <w:color w:val="000000"/>
        </w:rPr>
        <w:tab/>
      </w:r>
    </w:p>
    <w:p w:rsidR="00DD10C8" w:rsidRDefault="00DD10C8" w:rsidP="009E3AA2">
      <w:pPr>
        <w:spacing w:after="0" w:line="240" w:lineRule="auto"/>
        <w:ind w:left="1440" w:firstLine="45"/>
        <w:rPr>
          <w:rFonts w:ascii="Arial" w:eastAsia="Times New Roman" w:hAnsi="Arial" w:cs="Arial"/>
          <w:color w:val="000000"/>
        </w:rPr>
      </w:pPr>
    </w:p>
    <w:p w:rsidR="00B11904" w:rsidRDefault="00B11904" w:rsidP="00B1190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</w:p>
    <w:p w:rsidR="00A634AC" w:rsidRPr="006409A1" w:rsidRDefault="00A634AC" w:rsidP="00B1190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83420" w:rsidRDefault="002343AC" w:rsidP="0078342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3420">
        <w:rPr>
          <w:rFonts w:ascii="Arial" w:eastAsia="Times New Roman" w:hAnsi="Arial" w:cs="Arial"/>
          <w:color w:val="000000"/>
        </w:rPr>
        <w:t>New Business</w:t>
      </w:r>
      <w:r>
        <w:rPr>
          <w:rFonts w:ascii="Arial" w:eastAsia="Times New Roman" w:hAnsi="Arial" w:cs="Arial"/>
          <w:color w:val="000000"/>
        </w:rPr>
        <w:t>:</w:t>
      </w:r>
    </w:p>
    <w:p w:rsidR="00B11904" w:rsidRDefault="00B11904" w:rsidP="0078342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No items of new business were set forth.</w:t>
      </w:r>
    </w:p>
    <w:p w:rsidR="00B11904" w:rsidRDefault="00B11904" w:rsidP="0078342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11904" w:rsidRDefault="00B11904" w:rsidP="0078342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VII.</w:t>
      </w:r>
      <w:r>
        <w:rPr>
          <w:rFonts w:ascii="Arial" w:eastAsia="Times New Roman" w:hAnsi="Arial" w:cs="Arial"/>
          <w:color w:val="000000"/>
        </w:rPr>
        <w:tab/>
        <w:t xml:space="preserve">Comments by </w:t>
      </w:r>
      <w:r w:rsidR="00CE38FA">
        <w:rPr>
          <w:rFonts w:ascii="Arial" w:eastAsia="Times New Roman" w:hAnsi="Arial" w:cs="Arial"/>
          <w:color w:val="000000"/>
        </w:rPr>
        <w:t>the</w:t>
      </w:r>
      <w:r>
        <w:rPr>
          <w:rFonts w:ascii="Arial" w:eastAsia="Times New Roman" w:hAnsi="Arial" w:cs="Arial"/>
          <w:color w:val="000000"/>
        </w:rPr>
        <w:t xml:space="preserve"> Public:</w:t>
      </w:r>
    </w:p>
    <w:p w:rsidR="00A634AC" w:rsidRDefault="00CE38FA" w:rsidP="00B119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members o</w:t>
      </w:r>
      <w:r w:rsidR="003751FA">
        <w:rPr>
          <w:rFonts w:ascii="Times New Roman" w:eastAsia="Times New Roman" w:hAnsi="Times New Roman" w:cs="Times New Roman"/>
          <w:sz w:val="24"/>
          <w:szCs w:val="24"/>
        </w:rPr>
        <w:t>f the ACRC Election Integrity C</w:t>
      </w:r>
      <w:r w:rsidR="00B11904">
        <w:rPr>
          <w:rFonts w:ascii="Times New Roman" w:eastAsia="Times New Roman" w:hAnsi="Times New Roman" w:cs="Times New Roman"/>
          <w:sz w:val="24"/>
          <w:szCs w:val="24"/>
        </w:rPr>
        <w:t xml:space="preserve">ommittee were present and had several questions about the registrar survey responses which the Board had provided to them. </w:t>
      </w:r>
    </w:p>
    <w:p w:rsidR="00A634AC" w:rsidRDefault="00A634AC" w:rsidP="00B119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Requests for removal of voters from the eligible voter list are handled as they are received in general weekly.</w:t>
      </w:r>
    </w:p>
    <w:p w:rsidR="00B11904" w:rsidRPr="00B11904" w:rsidRDefault="00A634AC" w:rsidP="00B119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other clarifications</w:t>
      </w:r>
      <w:r w:rsidR="00B11904">
        <w:rPr>
          <w:rFonts w:ascii="Times New Roman" w:eastAsia="Times New Roman" w:hAnsi="Times New Roman" w:cs="Times New Roman"/>
          <w:sz w:val="24"/>
          <w:szCs w:val="24"/>
        </w:rPr>
        <w:t xml:space="preserve"> were addressed satisfactorily by the Registrar and the Board members.</w:t>
      </w:r>
    </w:p>
    <w:p w:rsidR="00783420" w:rsidRPr="00783420" w:rsidRDefault="00783420" w:rsidP="0078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420" w:rsidRPr="00783420" w:rsidRDefault="00783420" w:rsidP="0078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20">
        <w:rPr>
          <w:rFonts w:ascii="Arial" w:eastAsia="Times New Roman" w:hAnsi="Arial" w:cs="Arial"/>
          <w:color w:val="000000"/>
        </w:rPr>
        <w:t>VIII.</w:t>
      </w:r>
      <w:r w:rsidRPr="00783420">
        <w:rPr>
          <w:rFonts w:ascii="Arial" w:eastAsia="Times New Roman" w:hAnsi="Arial" w:cs="Arial"/>
          <w:color w:val="000000"/>
        </w:rPr>
        <w:tab/>
        <w:t>Adjournment.</w:t>
      </w:r>
    </w:p>
    <w:p w:rsidR="00783420" w:rsidRDefault="00BA77BC" w:rsidP="00783420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Marcy Reedy moved to a</w:t>
      </w:r>
      <w:r w:rsidR="00783420" w:rsidRPr="00783420">
        <w:rPr>
          <w:rFonts w:ascii="Arial" w:eastAsia="Times New Roman" w:hAnsi="Arial" w:cs="Arial"/>
          <w:color w:val="000000"/>
        </w:rPr>
        <w:t>djourn, and the motion was seconded by Dave Leatherwood</w:t>
      </w:r>
      <w:r w:rsidR="00806229">
        <w:rPr>
          <w:rFonts w:ascii="Arial" w:eastAsia="Times New Roman" w:hAnsi="Arial" w:cs="Arial"/>
          <w:color w:val="000000"/>
        </w:rPr>
        <w:t>.  It was passed by unanimous vote. T</w:t>
      </w:r>
      <w:r w:rsidR="00A634AC">
        <w:rPr>
          <w:rFonts w:ascii="Arial" w:eastAsia="Times New Roman" w:hAnsi="Arial" w:cs="Arial"/>
          <w:color w:val="000000"/>
        </w:rPr>
        <w:t>he meeting ended at 12:04</w:t>
      </w:r>
      <w:r>
        <w:rPr>
          <w:rFonts w:ascii="Arial" w:eastAsia="Times New Roman" w:hAnsi="Arial" w:cs="Arial"/>
          <w:color w:val="000000"/>
        </w:rPr>
        <w:t xml:space="preserve"> </w:t>
      </w:r>
      <w:r w:rsidR="00783420" w:rsidRPr="00783420">
        <w:rPr>
          <w:rFonts w:ascii="Arial" w:eastAsia="Times New Roman" w:hAnsi="Arial" w:cs="Arial"/>
          <w:color w:val="000000"/>
        </w:rPr>
        <w:t>p.m.</w:t>
      </w:r>
    </w:p>
    <w:p w:rsidR="00221E9F" w:rsidRDefault="00221E9F" w:rsidP="00783420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:rsidR="00221E9F" w:rsidRDefault="00221E9F" w:rsidP="00783420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:rsidR="00221E9F" w:rsidRDefault="00221E9F" w:rsidP="009E3AA2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Respectfully Submitted,</w:t>
      </w:r>
    </w:p>
    <w:p w:rsidR="00221E9F" w:rsidRDefault="00221E9F" w:rsidP="00783420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:rsidR="00221E9F" w:rsidRDefault="00221E9F" w:rsidP="00783420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:rsidR="00221E9F" w:rsidRDefault="00221E9F" w:rsidP="00783420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:rsidR="005B30DD" w:rsidRPr="003751FA" w:rsidRDefault="00221E9F" w:rsidP="003751F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V.J. Ludlum</w:t>
      </w:r>
      <w:r w:rsidR="003751FA">
        <w:rPr>
          <w:rFonts w:ascii="Times New Roman" w:eastAsia="Times New Roman" w:hAnsi="Times New Roman" w:cs="Times New Roman"/>
          <w:sz w:val="24"/>
          <w:szCs w:val="24"/>
        </w:rPr>
        <w:tab/>
      </w:r>
      <w:r>
        <w:t>Secretary</w:t>
      </w:r>
    </w:p>
    <w:sectPr w:rsidR="005B30DD" w:rsidRPr="003751FA" w:rsidSect="00A6222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AF" w:rsidRDefault="009444AF" w:rsidP="00505BAA">
      <w:pPr>
        <w:spacing w:after="0" w:line="240" w:lineRule="auto"/>
      </w:pPr>
      <w:r>
        <w:separator/>
      </w:r>
    </w:p>
  </w:endnote>
  <w:endnote w:type="continuationSeparator" w:id="0">
    <w:p w:rsidR="009444AF" w:rsidRDefault="009444AF" w:rsidP="0050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248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904" w:rsidRDefault="00C47F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B11904">
          <w:rPr>
            <w:noProof/>
          </w:rPr>
          <w:t xml:space="preserve"> of 2</w:t>
        </w:r>
      </w:p>
    </w:sdtContent>
  </w:sdt>
  <w:p w:rsidR="00B11904" w:rsidRDefault="00B1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AF" w:rsidRDefault="009444AF" w:rsidP="00505BAA">
      <w:pPr>
        <w:spacing w:after="0" w:line="240" w:lineRule="auto"/>
      </w:pPr>
      <w:r>
        <w:separator/>
      </w:r>
    </w:p>
  </w:footnote>
  <w:footnote w:type="continuationSeparator" w:id="0">
    <w:p w:rsidR="009444AF" w:rsidRDefault="009444AF" w:rsidP="00505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4ABB"/>
    <w:multiLevelType w:val="hybridMultilevel"/>
    <w:tmpl w:val="7436DA86"/>
    <w:lvl w:ilvl="0" w:tplc="0A9A0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3073E"/>
    <w:multiLevelType w:val="hybridMultilevel"/>
    <w:tmpl w:val="C5468F5A"/>
    <w:lvl w:ilvl="0" w:tplc="1CC4FD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BC2BDD"/>
    <w:multiLevelType w:val="hybridMultilevel"/>
    <w:tmpl w:val="7FC29FD0"/>
    <w:lvl w:ilvl="0" w:tplc="5D4ECD4C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20"/>
    <w:rsid w:val="000306F7"/>
    <w:rsid w:val="00060CF1"/>
    <w:rsid w:val="00130CA4"/>
    <w:rsid w:val="001A007E"/>
    <w:rsid w:val="00221E9F"/>
    <w:rsid w:val="002343AC"/>
    <w:rsid w:val="00296523"/>
    <w:rsid w:val="003545C3"/>
    <w:rsid w:val="003751FA"/>
    <w:rsid w:val="003C5DAE"/>
    <w:rsid w:val="004245AF"/>
    <w:rsid w:val="00454954"/>
    <w:rsid w:val="00456416"/>
    <w:rsid w:val="00505BAA"/>
    <w:rsid w:val="00542840"/>
    <w:rsid w:val="005528CD"/>
    <w:rsid w:val="005A3A21"/>
    <w:rsid w:val="005A4E4C"/>
    <w:rsid w:val="005B30DD"/>
    <w:rsid w:val="005E2250"/>
    <w:rsid w:val="006409A1"/>
    <w:rsid w:val="00674ED9"/>
    <w:rsid w:val="00783420"/>
    <w:rsid w:val="007A035B"/>
    <w:rsid w:val="007A668F"/>
    <w:rsid w:val="00806229"/>
    <w:rsid w:val="00883445"/>
    <w:rsid w:val="008857D1"/>
    <w:rsid w:val="008C69C3"/>
    <w:rsid w:val="008E7738"/>
    <w:rsid w:val="00904734"/>
    <w:rsid w:val="00911A5D"/>
    <w:rsid w:val="009444AF"/>
    <w:rsid w:val="00952B67"/>
    <w:rsid w:val="00973E22"/>
    <w:rsid w:val="009E24A4"/>
    <w:rsid w:val="009E3AA2"/>
    <w:rsid w:val="00A6222A"/>
    <w:rsid w:val="00A634AC"/>
    <w:rsid w:val="00A83B3B"/>
    <w:rsid w:val="00AB14D9"/>
    <w:rsid w:val="00AC1744"/>
    <w:rsid w:val="00AF3AA7"/>
    <w:rsid w:val="00B11904"/>
    <w:rsid w:val="00B72565"/>
    <w:rsid w:val="00BA5532"/>
    <w:rsid w:val="00BA77BC"/>
    <w:rsid w:val="00BA7904"/>
    <w:rsid w:val="00BE2F7B"/>
    <w:rsid w:val="00BE369D"/>
    <w:rsid w:val="00BF2096"/>
    <w:rsid w:val="00C1518E"/>
    <w:rsid w:val="00C46C2A"/>
    <w:rsid w:val="00C47F2F"/>
    <w:rsid w:val="00CA6D9E"/>
    <w:rsid w:val="00CD1A2B"/>
    <w:rsid w:val="00CE38FA"/>
    <w:rsid w:val="00DA69D6"/>
    <w:rsid w:val="00DD10C8"/>
    <w:rsid w:val="00DE5944"/>
    <w:rsid w:val="00F4048A"/>
    <w:rsid w:val="00F501B9"/>
    <w:rsid w:val="00FA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BA831-3234-4109-907C-59C5A78C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83420"/>
  </w:style>
  <w:style w:type="paragraph" w:styleId="FootnoteText">
    <w:name w:val="footnote text"/>
    <w:basedOn w:val="Normal"/>
    <w:link w:val="FootnoteTextChar"/>
    <w:uiPriority w:val="99"/>
    <w:semiHidden/>
    <w:unhideWhenUsed/>
    <w:rsid w:val="00505B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B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B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AA"/>
  </w:style>
  <w:style w:type="paragraph" w:styleId="Footer">
    <w:name w:val="footer"/>
    <w:basedOn w:val="Normal"/>
    <w:link w:val="FooterChar"/>
    <w:uiPriority w:val="99"/>
    <w:unhideWhenUsed/>
    <w:rsid w:val="0050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AA"/>
  </w:style>
  <w:style w:type="paragraph" w:styleId="ListParagraph">
    <w:name w:val="List Paragraph"/>
    <w:basedOn w:val="Normal"/>
    <w:uiPriority w:val="34"/>
    <w:qFormat/>
    <w:rsid w:val="00674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258">
          <w:marLeft w:val="26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4202-8C65-40A2-8939-434A65F5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Leatherwood</dc:creator>
  <cp:lastModifiedBy>Constance Evans</cp:lastModifiedBy>
  <cp:revision>2</cp:revision>
  <cp:lastPrinted>2022-10-23T00:42:00Z</cp:lastPrinted>
  <dcterms:created xsi:type="dcterms:W3CDTF">2022-10-31T15:46:00Z</dcterms:created>
  <dcterms:modified xsi:type="dcterms:W3CDTF">2022-10-31T15:46:00Z</dcterms:modified>
</cp:coreProperties>
</file>